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B7" w:rsidRPr="00370577" w:rsidRDefault="008274B7" w:rsidP="008E5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Documentazione </w:t>
      </w:r>
      <w:r w:rsidR="008D56FB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– tipo da produrre </w:t>
      </w: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per la Commissione di Vigilanza sui Locali di Pubblico Spettacolo: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a) relazione tecnico-descrittiva di: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1. caratteristiche costruttive delle strutture allestite;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2. materiali impiegati, arredi e loro caratteristiche di reazione al fuoco;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3. numero dei posti a sedere e numero dei posti in piedi in rapporto allo sviluppo delle vie di esodo;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4. servizi tecnologici, di riscaldamento e servizi igienici;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5. impianti elettrici norm</w:t>
      </w:r>
      <w:bookmarkStart w:id="0" w:name="_GoBack"/>
      <w:bookmarkEnd w:id="0"/>
      <w:r w:rsidRPr="00370577">
        <w:rPr>
          <w:rFonts w:ascii="Arial Narrow" w:hAnsi="Arial Narrow" w:cs="Times-Roman"/>
          <w:color w:val="000000"/>
          <w:sz w:val="24"/>
          <w:szCs w:val="24"/>
        </w:rPr>
        <w:t>ali e di emergenza;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6. svolgimento scenico dello o degli spettacoli.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b) elaborati grafici: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planimetria, a firma di tecnico abilitato con l'indicazione delle vie di esodo, disposizione e numero dei posti, posizionamento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degli impianti antincendio, delle luci di emergenza, dei servizi igienici.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c) certificazioni e collaudi: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1. certificati di collaudo attestanti l'idoneità di tutte le strutture interessate comunque al passaggio del pubblico, atte a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sopportare il sovraccarico statico;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2. verbale di collaudo e corretto montaggio di tutte le strutture non portanti (parapetti, setti di separazione di settori, corpi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sospesi, corpi illuminanti, attrezzature ecc.);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3. impianti elettrici: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Symbol"/>
          <w:color w:val="000000"/>
          <w:sz w:val="24"/>
          <w:szCs w:val="24"/>
        </w:rPr>
        <w:t></w:t>
      </w:r>
      <w:r w:rsidRPr="00370577">
        <w:rPr>
          <w:rFonts w:ascii="Arial Narrow" w:hAnsi="Arial Narrow" w:cs="Symbol"/>
          <w:color w:val="000000"/>
          <w:sz w:val="24"/>
          <w:szCs w:val="24"/>
        </w:rPr>
        <w:t>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progetto dell'impianto normale e di sicurezza con allegati schema unificare e schema planimetrico delle installazioni, a</w:t>
      </w:r>
      <w:r w:rsidR="008255CF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firma di tecnico abilitato;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Symbol"/>
          <w:color w:val="000000"/>
          <w:sz w:val="24"/>
          <w:szCs w:val="24"/>
        </w:rPr>
        <w:t></w:t>
      </w:r>
      <w:r w:rsidRPr="00370577">
        <w:rPr>
          <w:rFonts w:ascii="Arial Narrow" w:hAnsi="Arial Narrow" w:cs="Symbol"/>
          <w:color w:val="000000"/>
          <w:sz w:val="24"/>
          <w:szCs w:val="24"/>
        </w:rPr>
        <w:t>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dichiarazione di conformità alle norme C.E.I. dell’installatore;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Symbol"/>
          <w:color w:val="000000"/>
          <w:sz w:val="24"/>
          <w:szCs w:val="24"/>
        </w:rPr>
        <w:t></w:t>
      </w:r>
      <w:r w:rsidRPr="00370577">
        <w:rPr>
          <w:rFonts w:ascii="Arial Narrow" w:hAnsi="Arial Narrow" w:cs="Symbol"/>
          <w:color w:val="000000"/>
          <w:sz w:val="24"/>
          <w:szCs w:val="24"/>
        </w:rPr>
        <w:t>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dichiarazione di verifica funzionale degli impianti a firma di tecnico abilitato;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Symbol"/>
          <w:color w:val="000000"/>
          <w:sz w:val="24"/>
          <w:szCs w:val="24"/>
        </w:rPr>
        <w:t></w:t>
      </w:r>
      <w:r w:rsidRPr="00370577">
        <w:rPr>
          <w:rFonts w:ascii="Arial Narrow" w:hAnsi="Arial Narrow" w:cs="Symbol"/>
          <w:color w:val="000000"/>
          <w:sz w:val="24"/>
          <w:szCs w:val="24"/>
        </w:rPr>
        <w:t>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dichiarazione di corretto collegamento delle masse metalliche all'impianto di messa a terra, con allegata copia della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denuncia all'ISPESL;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4. certificazioni di omologazione e di conformità e di posa dei materiali impiegati e degli arredi.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d) impianti elettrici: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1) progetto dell’impianto normale e di sicurezza con allegati schema unificare e schema planimetrico delle installazioni, a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firma di tecnico abilitato;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2) dichiarazione di conformità;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3) dichiarazione di verifica funzionale degli impianti a firma di tecnico abilitato;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4) dichiarazione di corretto collegamento delle masse metalliche all’impianto di messa a terra, con allegata copia della</w:t>
      </w:r>
      <w:r w:rsidR="008D56FB">
        <w:rPr>
          <w:rFonts w:ascii="Arial Narrow" w:hAnsi="Arial Narrow" w:cs="Times-Roman"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Roman"/>
          <w:color w:val="000000"/>
          <w:sz w:val="24"/>
          <w:szCs w:val="24"/>
        </w:rPr>
        <w:t>denuncia.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e) impianti di condizionamento, trattamento aria, </w:t>
      </w:r>
      <w:proofErr w:type="spellStart"/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ecc</w:t>
      </w:r>
      <w:proofErr w:type="spellEnd"/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: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Roman"/>
          <w:color w:val="000000"/>
          <w:sz w:val="24"/>
          <w:szCs w:val="24"/>
        </w:rPr>
      </w:pPr>
      <w:r w:rsidRPr="00370577">
        <w:rPr>
          <w:rFonts w:ascii="Arial Narrow" w:hAnsi="Arial Narrow" w:cs="Times-Roman"/>
          <w:color w:val="000000"/>
          <w:sz w:val="24"/>
          <w:szCs w:val="24"/>
        </w:rPr>
        <w:t>- tutte le documentazioni descrittive e certificative del caso.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f) piano di emergenza e nomina degli addetti all’emergenza (con addetti in possesso dell’attestato del Comando dei</w:t>
      </w:r>
      <w:r w:rsidR="008D56FB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 </w:t>
      </w: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Vigili del Fuoco)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Bold"/>
          <w:b/>
          <w:bCs/>
          <w:color w:val="000000"/>
          <w:sz w:val="24"/>
          <w:szCs w:val="24"/>
        </w:rPr>
      </w:pP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>g) piano di primo soccorso sanitario</w:t>
      </w:r>
    </w:p>
    <w:p w:rsidR="008E5167" w:rsidRDefault="008E516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Italic"/>
          <w:i/>
          <w:iCs/>
          <w:color w:val="000000"/>
          <w:sz w:val="24"/>
          <w:szCs w:val="24"/>
        </w:rPr>
      </w:pP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 xml:space="preserve">I contenuti dei punti da </w:t>
      </w: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c) </w:t>
      </w:r>
      <w:r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 xml:space="preserve">a </w:t>
      </w:r>
      <w:r w:rsidRPr="00370577">
        <w:rPr>
          <w:rFonts w:ascii="Arial Narrow" w:hAnsi="Arial Narrow" w:cs="Times-Bold"/>
          <w:b/>
          <w:bCs/>
          <w:color w:val="000000"/>
          <w:sz w:val="24"/>
          <w:szCs w:val="24"/>
        </w:rPr>
        <w:t xml:space="preserve">f) </w:t>
      </w:r>
      <w:r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>devono essere presenti al momento della presentazione della domanda per le strutture</w:t>
      </w:r>
    </w:p>
    <w:p w:rsidR="008274B7" w:rsidRPr="00370577" w:rsidRDefault="008274B7" w:rsidP="008274B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-Italic"/>
          <w:i/>
          <w:iCs/>
          <w:color w:val="000000"/>
          <w:sz w:val="24"/>
          <w:szCs w:val="24"/>
        </w:rPr>
      </w:pPr>
      <w:r w:rsidRPr="00370577">
        <w:rPr>
          <w:rFonts w:ascii="Arial Narrow" w:hAnsi="Arial Narrow" w:cs="Times-Italic"/>
          <w:i/>
          <w:iCs/>
          <w:color w:val="000000"/>
          <w:sz w:val="24"/>
          <w:szCs w:val="24"/>
        </w:rPr>
        <w:t>permanenti, mentre per le strutture provvisorie possono essere presentati al momento del sopralluogo.</w:t>
      </w:r>
    </w:p>
    <w:p w:rsidR="008255CF" w:rsidRDefault="008255CF">
      <w:pPr>
        <w:rPr>
          <w:rFonts w:ascii="Arial Narrow" w:hAnsi="Arial Narrow" w:cs="Times-Roman"/>
          <w:color w:val="000000"/>
          <w:sz w:val="24"/>
          <w:szCs w:val="24"/>
        </w:rPr>
      </w:pPr>
    </w:p>
    <w:sectPr w:rsidR="008255CF" w:rsidSect="00D323CB"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BC0" w:rsidRDefault="00AC4BC0" w:rsidP="006B6558">
      <w:pPr>
        <w:spacing w:after="0" w:line="240" w:lineRule="auto"/>
      </w:pPr>
      <w:r>
        <w:separator/>
      </w:r>
    </w:p>
  </w:endnote>
  <w:endnote w:type="continuationSeparator" w:id="0">
    <w:p w:rsidR="00AC4BC0" w:rsidRDefault="00AC4BC0" w:rsidP="006B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BCDE E+ 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BC0" w:rsidRDefault="00AC4BC0" w:rsidP="006B6558">
      <w:pPr>
        <w:spacing w:after="0" w:line="240" w:lineRule="auto"/>
      </w:pPr>
      <w:r>
        <w:separator/>
      </w:r>
    </w:p>
  </w:footnote>
  <w:footnote w:type="continuationSeparator" w:id="0">
    <w:p w:rsidR="00AC4BC0" w:rsidRDefault="00AC4BC0" w:rsidP="006B6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2238D"/>
    <w:multiLevelType w:val="hybridMultilevel"/>
    <w:tmpl w:val="135C3162"/>
    <w:lvl w:ilvl="0" w:tplc="357E858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7E07"/>
    <w:multiLevelType w:val="hybridMultilevel"/>
    <w:tmpl w:val="2C46CD50"/>
    <w:lvl w:ilvl="0" w:tplc="FB00F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B4347"/>
    <w:multiLevelType w:val="hybridMultilevel"/>
    <w:tmpl w:val="F7145AB8"/>
    <w:lvl w:ilvl="0" w:tplc="29088350">
      <w:start w:val="1"/>
      <w:numFmt w:val="decimal"/>
      <w:lvlText w:val="%1)"/>
      <w:lvlJc w:val="left"/>
      <w:pPr>
        <w:ind w:left="720" w:hanging="360"/>
      </w:pPr>
      <w:rPr>
        <w:rFonts w:cs="Times-Bold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B7"/>
    <w:rsid w:val="000071BF"/>
    <w:rsid w:val="00046FAD"/>
    <w:rsid w:val="000B2441"/>
    <w:rsid w:val="00165916"/>
    <w:rsid w:val="00205BAD"/>
    <w:rsid w:val="002B286E"/>
    <w:rsid w:val="00347169"/>
    <w:rsid w:val="00370577"/>
    <w:rsid w:val="00451A3D"/>
    <w:rsid w:val="004841F8"/>
    <w:rsid w:val="005009C6"/>
    <w:rsid w:val="00526EBA"/>
    <w:rsid w:val="0053256D"/>
    <w:rsid w:val="00543A6F"/>
    <w:rsid w:val="0059714C"/>
    <w:rsid w:val="006960FD"/>
    <w:rsid w:val="006B6558"/>
    <w:rsid w:val="006E75C5"/>
    <w:rsid w:val="007A2F9D"/>
    <w:rsid w:val="007C54A0"/>
    <w:rsid w:val="007D735A"/>
    <w:rsid w:val="008255CF"/>
    <w:rsid w:val="008274B7"/>
    <w:rsid w:val="00832A54"/>
    <w:rsid w:val="008363C2"/>
    <w:rsid w:val="00856D01"/>
    <w:rsid w:val="008D56FB"/>
    <w:rsid w:val="008E5167"/>
    <w:rsid w:val="00903EFD"/>
    <w:rsid w:val="00935527"/>
    <w:rsid w:val="009D4013"/>
    <w:rsid w:val="009F2D00"/>
    <w:rsid w:val="00A33672"/>
    <w:rsid w:val="00A36BD7"/>
    <w:rsid w:val="00A918B2"/>
    <w:rsid w:val="00AC4BC0"/>
    <w:rsid w:val="00B770FE"/>
    <w:rsid w:val="00B970D8"/>
    <w:rsid w:val="00BD72DE"/>
    <w:rsid w:val="00C03808"/>
    <w:rsid w:val="00C35F3C"/>
    <w:rsid w:val="00D25AD9"/>
    <w:rsid w:val="00D323CB"/>
    <w:rsid w:val="00DE5F13"/>
    <w:rsid w:val="00E21B9F"/>
    <w:rsid w:val="00E3332B"/>
    <w:rsid w:val="00E514D7"/>
    <w:rsid w:val="00E573F9"/>
    <w:rsid w:val="00E76F29"/>
    <w:rsid w:val="00EE4534"/>
    <w:rsid w:val="00EE699B"/>
    <w:rsid w:val="00F3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B655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655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B6558"/>
    <w:rPr>
      <w:vertAlign w:val="superscript"/>
    </w:rPr>
  </w:style>
  <w:style w:type="paragraph" w:customStyle="1" w:styleId="Default">
    <w:name w:val="Default"/>
    <w:rsid w:val="007A2F9D"/>
    <w:pPr>
      <w:autoSpaceDE w:val="0"/>
      <w:autoSpaceDN w:val="0"/>
      <w:adjustRightInd w:val="0"/>
      <w:spacing w:after="0" w:line="240" w:lineRule="auto"/>
    </w:pPr>
    <w:rPr>
      <w:rFonts w:ascii="ABCDE E+ Times New" w:hAnsi="ABCDE E+ Times New" w:cs="ABCDE E+ Times New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70D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Carpredefinitoparagrafo"/>
    <w:rsid w:val="00EE4534"/>
  </w:style>
  <w:style w:type="character" w:customStyle="1" w:styleId="spelle">
    <w:name w:val="spelle"/>
    <w:basedOn w:val="Carpredefinitoparagrafo"/>
    <w:rsid w:val="00EE4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B655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B655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B6558"/>
    <w:rPr>
      <w:vertAlign w:val="superscript"/>
    </w:rPr>
  </w:style>
  <w:style w:type="paragraph" w:customStyle="1" w:styleId="Default">
    <w:name w:val="Default"/>
    <w:rsid w:val="007A2F9D"/>
    <w:pPr>
      <w:autoSpaceDE w:val="0"/>
      <w:autoSpaceDN w:val="0"/>
      <w:adjustRightInd w:val="0"/>
      <w:spacing w:after="0" w:line="240" w:lineRule="auto"/>
    </w:pPr>
    <w:rPr>
      <w:rFonts w:ascii="ABCDE E+ Times New" w:hAnsi="ABCDE E+ Times New" w:cs="ABCDE E+ Times New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970D8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rame">
    <w:name w:val="grame"/>
    <w:basedOn w:val="Carpredefinitoparagrafo"/>
    <w:rsid w:val="00EE4534"/>
  </w:style>
  <w:style w:type="character" w:customStyle="1" w:styleId="spelle">
    <w:name w:val="spelle"/>
    <w:basedOn w:val="Carpredefinitoparagrafo"/>
    <w:rsid w:val="00EE4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6F63-59C1-4ADE-9C27-CF643039B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bosco2</dc:creator>
  <cp:lastModifiedBy>francesco bosco2</cp:lastModifiedBy>
  <cp:revision>4</cp:revision>
  <cp:lastPrinted>2019-05-30T10:50:00Z</cp:lastPrinted>
  <dcterms:created xsi:type="dcterms:W3CDTF">2019-06-05T08:55:00Z</dcterms:created>
  <dcterms:modified xsi:type="dcterms:W3CDTF">2019-06-05T10:26:00Z</dcterms:modified>
</cp:coreProperties>
</file>